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0054" w:rsidRPr="008B0054" w:rsidRDefault="008B0054" w:rsidP="008B0054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8B0054">
        <w:rPr>
          <w:rFonts w:ascii="Times New Roman" w:hAnsi="Times New Roman" w:cs="Times New Roman"/>
          <w:sz w:val="24"/>
          <w:szCs w:val="24"/>
        </w:rPr>
        <w:t>Политика в отношении обработки персональных данных</w:t>
      </w:r>
    </w:p>
    <w:p w:rsidR="001F7D7D" w:rsidRPr="008B0054" w:rsidRDefault="008B0054" w:rsidP="008B0054">
      <w:pPr>
        <w:jc w:val="both"/>
        <w:rPr>
          <w:rFonts w:ascii="Times New Roman" w:hAnsi="Times New Roman" w:cs="Times New Roman"/>
          <w:sz w:val="24"/>
          <w:szCs w:val="24"/>
        </w:rPr>
      </w:pPr>
      <w:r w:rsidRPr="008B0054">
        <w:rPr>
          <w:rFonts w:ascii="Times New Roman" w:hAnsi="Times New Roman" w:cs="Times New Roman"/>
          <w:sz w:val="24"/>
          <w:szCs w:val="24"/>
        </w:rPr>
        <w:t>Оператор обязан опубликовать или иным образом обеспечить неограниченный доступ к документу, определяющему его политику в отношении обработки персональных данных, к сведениям о реализуемых требованиях к защите персональных данных. Оператор, осуществляющий сбор персональных данных с использованием информационно-телекоммуникационных сетей, обязан опубликовать в соответствующей информационно-телекоммуникационной сети документ, определяющий его политику в отношении обработки персональных данных, и сведения о реализуемых требованиях к защите персональных данных, а также обеспечить возможность доступа к указанному документу с использованием средств соответствующей информационно-телекоммуникационной сети.</w:t>
      </w:r>
      <w:bookmarkEnd w:id="0"/>
    </w:p>
    <w:sectPr w:rsidR="001F7D7D" w:rsidRPr="008B00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3E90"/>
    <w:rsid w:val="001F7D7D"/>
    <w:rsid w:val="008B0054"/>
    <w:rsid w:val="00CA3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B92953-0F8E-442D-99CD-76D7EF336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645</Characters>
  <Application>Microsoft Office Word</Application>
  <DocSecurity>0</DocSecurity>
  <Lines>5</Lines>
  <Paragraphs>1</Paragraphs>
  <ScaleCrop>false</ScaleCrop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GrigorevaAV</dc:creator>
  <cp:keywords/>
  <dc:description/>
  <cp:lastModifiedBy>GrigorevaAV</cp:lastModifiedBy>
  <cp:revision>2</cp:revision>
  <dcterms:created xsi:type="dcterms:W3CDTF">2023-05-16T09:57:00Z</dcterms:created>
  <dcterms:modified xsi:type="dcterms:W3CDTF">2023-05-16T09:57:00Z</dcterms:modified>
</cp:coreProperties>
</file>